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携手十年，尊贤荣耀——2024中国校服行业年度品牌评选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申报表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奖项一：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【ISUE 2024中国校服行业年度匠心独运品牌】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奖项二：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【ISUE 2024中国校服行业年度可持续力品牌】</w:t>
      </w:r>
    </w:p>
    <w:tbl>
      <w:tblPr>
        <w:tblStyle w:val="6"/>
        <w:tblpPr w:leftFromText="180" w:rightFromText="180" w:vertAnchor="text" w:horzAnchor="page" w:tblpX="1570" w:tblpY="555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10"/>
        <w:gridCol w:w="180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申报类型</w:t>
            </w:r>
          </w:p>
        </w:tc>
        <w:tc>
          <w:tcPr>
            <w:tcW w:w="7035" w:type="dxa"/>
            <w:gridSpan w:val="3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/仅限申报一种奖项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名称</w:t>
            </w:r>
          </w:p>
        </w:tc>
        <w:tc>
          <w:tcPr>
            <w:tcW w:w="26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LOGO（高清版）</w:t>
            </w:r>
          </w:p>
        </w:tc>
        <w:tc>
          <w:tcPr>
            <w:tcW w:w="2625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品牌名称（中英文）</w:t>
            </w:r>
          </w:p>
        </w:tc>
        <w:tc>
          <w:tcPr>
            <w:tcW w:w="7035" w:type="dxa"/>
            <w:gridSpan w:val="3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/如无可不填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企业性质</w:t>
            </w:r>
          </w:p>
        </w:tc>
        <w:tc>
          <w:tcPr>
            <w:tcW w:w="2610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2625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职工总数（人）</w:t>
            </w:r>
          </w:p>
        </w:tc>
        <w:tc>
          <w:tcPr>
            <w:tcW w:w="26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厂房面积 </w:t>
            </w:r>
          </w:p>
        </w:tc>
        <w:tc>
          <w:tcPr>
            <w:tcW w:w="262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公司简介</w:t>
            </w:r>
          </w:p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1"/>
                <w:szCs w:val="21"/>
                <w:lang w:val="en-US" w:eastAsia="zh-CN"/>
              </w:rPr>
              <w:t>（用于活动宣传）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主营业务范围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荣誉奖项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质量认证</w:t>
            </w:r>
          </w:p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专利产权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参评理由（自评）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15" w:type="dxa"/>
            <w:gridSpan w:val="4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15" w:type="dxa"/>
            <w:gridSpan w:val="4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lang w:val="en-US" w:eastAsia="zh-CN"/>
              </w:rPr>
              <w:t>注意：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1、本活动以自愿参评为原则，企业对提交材料真实性负责，如有发现造假，一律取消参评资格；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2、本活动对参评企业不收取任何费用；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3、本次评选的资料和数据，仅用于评选结果的刊发，不作其他商业用途；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4、填写空白处，盖章扫描发送至邮箱：csisue@csisue.com；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截止日期：2024年03月22日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* 本次活动解释权归ISUE国际校服·园服展所有。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>评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单位（盖章）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ind w:left="6090" w:hanging="6090" w:hangingChars="290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        负责人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（签字）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    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63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</w:pPr>
    <w:r>
      <w:rPr>
        <w:rFonts w:hint="eastAsia"/>
        <w:color w:val="7F7F7F" w:themeColor="background1" w:themeShade="80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94615</wp:posOffset>
          </wp:positionH>
          <wp:positionV relativeFrom="paragraph">
            <wp:posOffset>57150</wp:posOffset>
          </wp:positionV>
          <wp:extent cx="1528445" cy="281940"/>
          <wp:effectExtent l="0" t="0" r="0" b="0"/>
          <wp:wrapThrough wrapText="bothSides">
            <wp:wrapPolygon>
              <wp:start x="0" y="0"/>
              <wp:lineTo x="0" y="20432"/>
              <wp:lineTo x="20999" y="20432"/>
              <wp:lineTo x="21268" y="17514"/>
              <wp:lineTo x="21268" y="2919"/>
              <wp:lineTo x="20730" y="0"/>
              <wp:lineTo x="0" y="0"/>
            </wp:wrapPolygon>
          </wp:wrapThrough>
          <wp:docPr id="1" name="图片 1" descr="十周年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十周年彩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8445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7F7F7F" w:themeColor="background1" w:themeShade="80"/>
        <w:lang w:val="en-US" w:eastAsia="zh-CN"/>
      </w:rPr>
      <w:t>ISUE</w:t>
    </w:r>
    <w:r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  <w:t>国际校服·园服展（上海）</w:t>
    </w:r>
  </w:p>
  <w:p>
    <w:pPr>
      <w:pStyle w:val="3"/>
      <w:jc w:val="right"/>
    </w:pPr>
    <w:r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  <w:t>2024.05.08-10  国家会展中心（上海）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zcyNTcyODJiOWQ3YThkODk5NWYwMmY3YmE1NTcifQ=="/>
  </w:docVars>
  <w:rsids>
    <w:rsidRoot w:val="7B626174"/>
    <w:rsid w:val="008D4EE8"/>
    <w:rsid w:val="01EA5228"/>
    <w:rsid w:val="02EA442E"/>
    <w:rsid w:val="03597303"/>
    <w:rsid w:val="04E90B5B"/>
    <w:rsid w:val="07243047"/>
    <w:rsid w:val="0B1459A7"/>
    <w:rsid w:val="0B3928F9"/>
    <w:rsid w:val="0C6D4C45"/>
    <w:rsid w:val="0CA72706"/>
    <w:rsid w:val="0E89181A"/>
    <w:rsid w:val="10B74883"/>
    <w:rsid w:val="10F53065"/>
    <w:rsid w:val="11DF5B8B"/>
    <w:rsid w:val="12836784"/>
    <w:rsid w:val="140C7AAD"/>
    <w:rsid w:val="14B720E8"/>
    <w:rsid w:val="15115C90"/>
    <w:rsid w:val="1537146E"/>
    <w:rsid w:val="156F723A"/>
    <w:rsid w:val="157E0DA4"/>
    <w:rsid w:val="15E84E64"/>
    <w:rsid w:val="165A18B8"/>
    <w:rsid w:val="178F2E89"/>
    <w:rsid w:val="196C6CC1"/>
    <w:rsid w:val="19B84849"/>
    <w:rsid w:val="1AE91A90"/>
    <w:rsid w:val="1AFF0096"/>
    <w:rsid w:val="1B3221FB"/>
    <w:rsid w:val="20407429"/>
    <w:rsid w:val="20FF1092"/>
    <w:rsid w:val="219D541F"/>
    <w:rsid w:val="241A61E3"/>
    <w:rsid w:val="263F67A0"/>
    <w:rsid w:val="265C5285"/>
    <w:rsid w:val="26E63FB2"/>
    <w:rsid w:val="273E043A"/>
    <w:rsid w:val="275315CB"/>
    <w:rsid w:val="27673A76"/>
    <w:rsid w:val="279142F8"/>
    <w:rsid w:val="2898394E"/>
    <w:rsid w:val="28CE5BC0"/>
    <w:rsid w:val="2BCB5CDB"/>
    <w:rsid w:val="2CDE6C27"/>
    <w:rsid w:val="2D340FD7"/>
    <w:rsid w:val="2D931FC0"/>
    <w:rsid w:val="2EC81A7A"/>
    <w:rsid w:val="32E3171B"/>
    <w:rsid w:val="33B55419"/>
    <w:rsid w:val="33E76F0C"/>
    <w:rsid w:val="364E2639"/>
    <w:rsid w:val="372E5DD5"/>
    <w:rsid w:val="37E06FAC"/>
    <w:rsid w:val="394F63D8"/>
    <w:rsid w:val="39B12615"/>
    <w:rsid w:val="3B0D0954"/>
    <w:rsid w:val="3BD64F66"/>
    <w:rsid w:val="3C4E4EE9"/>
    <w:rsid w:val="3C540426"/>
    <w:rsid w:val="3C6F259C"/>
    <w:rsid w:val="3FFE0E31"/>
    <w:rsid w:val="415E19AD"/>
    <w:rsid w:val="418E77F9"/>
    <w:rsid w:val="41D9214E"/>
    <w:rsid w:val="43217136"/>
    <w:rsid w:val="43481B4B"/>
    <w:rsid w:val="44FB3A03"/>
    <w:rsid w:val="454A3441"/>
    <w:rsid w:val="45C67B21"/>
    <w:rsid w:val="45E93322"/>
    <w:rsid w:val="466F78F4"/>
    <w:rsid w:val="4674698C"/>
    <w:rsid w:val="477D5473"/>
    <w:rsid w:val="4E1E3790"/>
    <w:rsid w:val="4F24484D"/>
    <w:rsid w:val="50080151"/>
    <w:rsid w:val="50DB78A1"/>
    <w:rsid w:val="517A5D37"/>
    <w:rsid w:val="534530AA"/>
    <w:rsid w:val="53811659"/>
    <w:rsid w:val="53DB7A5A"/>
    <w:rsid w:val="546D471F"/>
    <w:rsid w:val="54D44806"/>
    <w:rsid w:val="54DB67C4"/>
    <w:rsid w:val="55652EB2"/>
    <w:rsid w:val="55BD684B"/>
    <w:rsid w:val="57121043"/>
    <w:rsid w:val="58F22B1D"/>
    <w:rsid w:val="59A13DE4"/>
    <w:rsid w:val="5B4B142A"/>
    <w:rsid w:val="5C8400C2"/>
    <w:rsid w:val="5D235B2D"/>
    <w:rsid w:val="5E82661B"/>
    <w:rsid w:val="5EE74938"/>
    <w:rsid w:val="5FEA4436"/>
    <w:rsid w:val="5FFE486C"/>
    <w:rsid w:val="619923F0"/>
    <w:rsid w:val="62172BB5"/>
    <w:rsid w:val="62F12B78"/>
    <w:rsid w:val="63D030B4"/>
    <w:rsid w:val="64265F03"/>
    <w:rsid w:val="658D32AB"/>
    <w:rsid w:val="65C67BC2"/>
    <w:rsid w:val="661E50E3"/>
    <w:rsid w:val="696B1BEB"/>
    <w:rsid w:val="6A846E42"/>
    <w:rsid w:val="6B594E10"/>
    <w:rsid w:val="6BBA58AE"/>
    <w:rsid w:val="6C6F66D5"/>
    <w:rsid w:val="6CFA1CDB"/>
    <w:rsid w:val="6D371DEB"/>
    <w:rsid w:val="6F9148AD"/>
    <w:rsid w:val="704900E7"/>
    <w:rsid w:val="71EC129E"/>
    <w:rsid w:val="734D7DA9"/>
    <w:rsid w:val="73750548"/>
    <w:rsid w:val="76250FB5"/>
    <w:rsid w:val="79964CE8"/>
    <w:rsid w:val="79D614A6"/>
    <w:rsid w:val="7ABC786B"/>
    <w:rsid w:val="7B626174"/>
    <w:rsid w:val="7E270AF9"/>
    <w:rsid w:val="7E4562B4"/>
    <w:rsid w:val="7E78058B"/>
    <w:rsid w:val="7F54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Calibri" w:eastAsia="黑体" w:cs="Times New Roman"/>
      <w:color w:val="000000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422</Characters>
  <Lines>0</Lines>
  <Paragraphs>0</Paragraphs>
  <TotalTime>0</TotalTime>
  <ScaleCrop>false</ScaleCrop>
  <LinksUpToDate>false</LinksUpToDate>
  <CharactersWithSpaces>678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2022-02-07T06:10:00Z</dcterms:created>
  <dc:creator>LISO</dc:creator>
  <cp:lastModifiedBy>EDZ</cp:lastModifiedBy>
  <dcterms:modified xsi:type="dcterms:W3CDTF">2023-12-15T01:45:15Z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B0BB85BFEDB04F0598E5D5E9051627ED_13</vt:lpwstr>
  </property>
</Properties>
</file>